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xmlns:wp14="http://schemas.microsoft.com/office/word/2010/wordml" w:rsidR="00A271DC" w:rsidRDefault="00534225" w14:paraId="032099D0" wp14:textId="77777777">
      <w:r>
        <w:rPr>
          <w:noProof/>
        </w:rPr>
        <w:drawing>
          <wp:anchor xmlns:wp14="http://schemas.microsoft.com/office/word/2010/wordprocessingDrawing" distT="0" distB="0" distL="114300" distR="114300" simplePos="0" relativeHeight="251658240" behindDoc="0" locked="0" layoutInCell="0" hidden="0" allowOverlap="1" wp14:anchorId="3634AE85" wp14:editId="7777777">
            <wp:simplePos x="0" y="0"/>
            <wp:positionH relativeFrom="margin">
              <wp:posOffset>-29208</wp:posOffset>
            </wp:positionH>
            <wp:positionV relativeFrom="paragraph">
              <wp:posOffset>176530</wp:posOffset>
            </wp:positionV>
            <wp:extent cx="937895" cy="239395"/>
            <wp:effectExtent l="0" t="0" r="0" b="8255"/>
            <wp:wrapSquare wrapText="bothSides" distT="0" distB="0" distL="114300" distR="114300"/>
            <wp:docPr id="1" name="image01.jpg" descr="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p>
    <w:tbl>
      <w:tblPr>
        <w:tblStyle w:val="a"/>
        <w:tblW w:w="8605" w:type="dxa"/>
        <w:tblInd w:w="17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title"/>
      </w:tblPr>
      <w:tblGrid>
        <w:gridCol w:w="1518"/>
        <w:gridCol w:w="7087"/>
      </w:tblGrid>
      <w:tr xmlns:wp14="http://schemas.microsoft.com/office/word/2010/wordml" w:rsidR="00A271DC" w:rsidTr="00F11169" w14:paraId="3A3D3027" wp14:textId="77777777">
        <w:trPr>
          <w:trHeight w:val="320"/>
        </w:trPr>
        <w:tc>
          <w:tcPr>
            <w:tcW w:w="1518" w:type="dxa"/>
            <w:tcMar>
              <w:left w:w="115" w:type="dxa"/>
              <w:right w:w="115" w:type="dxa"/>
            </w:tcMar>
            <w:vAlign w:val="center"/>
          </w:tcPr>
          <w:p w:rsidR="00A271DC" w:rsidRDefault="00534225" w14:paraId="666B7E9A" wp14:textId="77777777">
            <w:pPr>
              <w:spacing w:after="0" w:line="240" w:lineRule="auto"/>
            </w:pPr>
            <w:r>
              <w:t>Policy Title:</w:t>
            </w:r>
          </w:p>
        </w:tc>
        <w:tc>
          <w:tcPr>
            <w:tcW w:w="7087" w:type="dxa"/>
            <w:shd w:val="clear" w:color="auto" w:fill="D9D9D9"/>
            <w:tcMar>
              <w:left w:w="115" w:type="dxa"/>
              <w:right w:w="115" w:type="dxa"/>
            </w:tcMar>
            <w:vAlign w:val="center"/>
          </w:tcPr>
          <w:p w:rsidR="00A271DC" w:rsidRDefault="00EB1CE6" w14:paraId="396152E9" wp14:textId="77777777">
            <w:pPr>
              <w:widowControl/>
              <w:tabs>
                <w:tab w:val="left" w:pos="0"/>
              </w:tabs>
              <w:spacing w:after="0" w:line="240" w:lineRule="auto"/>
            </w:pPr>
            <w:r>
              <w:t>Library Copyright Policy Statement</w:t>
            </w:r>
          </w:p>
        </w:tc>
      </w:tr>
    </w:tbl>
    <w:p xmlns:wp14="http://schemas.microsoft.com/office/word/2010/wordml" w:rsidR="00A271DC" w:rsidRDefault="00A271DC" w14:paraId="672A6659" wp14:textId="77777777"/>
    <w:tbl>
      <w:tblPr>
        <w:tblStyle w:val="a0"/>
        <w:tblW w:w="10573" w:type="dxa"/>
        <w:tblInd w:w="-10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information"/>
        <w:tblDescription w:val="Includes governing body, policy number, policy contact, date revised, custodial office, date approved, approved by, next review, and related policies."/>
      </w:tblPr>
      <w:tblGrid>
        <w:gridCol w:w="1728"/>
        <w:gridCol w:w="2545"/>
        <w:gridCol w:w="1622"/>
        <w:gridCol w:w="4678"/>
      </w:tblGrid>
      <w:tr xmlns:wp14="http://schemas.microsoft.com/office/word/2010/wordml" w:rsidR="00A271DC" w:rsidTr="51093D3C" w14:paraId="6613AD92" wp14:textId="77777777">
        <w:trPr>
          <w:trHeight w:val="220"/>
        </w:trPr>
        <w:tc>
          <w:tcPr>
            <w:tcW w:w="1728" w:type="dxa"/>
            <w:shd w:val="clear" w:color="auto" w:fill="D9D9D9" w:themeFill="background1" w:themeFillShade="D9"/>
            <w:tcMar>
              <w:top w:w="43" w:type="dxa"/>
              <w:left w:w="43" w:type="dxa"/>
              <w:bottom w:w="43" w:type="dxa"/>
              <w:right w:w="43" w:type="dxa"/>
            </w:tcMar>
            <w:vAlign w:val="center"/>
          </w:tcPr>
          <w:p w:rsidR="00A271DC" w:rsidRDefault="003259E9" w14:paraId="568D47CE" wp14:textId="77777777">
            <w:r>
              <w:t>Policy Number:</w:t>
            </w:r>
            <w:r w:rsidR="00534225">
              <w:t xml:space="preserve">     </w:t>
            </w:r>
          </w:p>
        </w:tc>
        <w:tc>
          <w:tcPr>
            <w:tcW w:w="2545" w:type="dxa"/>
            <w:shd w:val="clear" w:color="auto" w:fill="FFFFFF" w:themeFill="background1"/>
            <w:tcMar>
              <w:top w:w="43" w:type="dxa"/>
              <w:left w:w="43" w:type="dxa"/>
              <w:bottom w:w="43" w:type="dxa"/>
              <w:right w:w="43" w:type="dxa"/>
            </w:tcMar>
            <w:vAlign w:val="center"/>
          </w:tcPr>
          <w:p w:rsidR="00A271DC" w:rsidRDefault="00A271DC" w14:paraId="0A37501D" wp14:textId="1B029326">
            <w:r w:rsidR="51093D3C">
              <w:rPr/>
              <w:t>AAD.061</w:t>
            </w:r>
          </w:p>
        </w:tc>
        <w:tc>
          <w:tcPr>
            <w:tcW w:w="1622" w:type="dxa"/>
            <w:shd w:val="clear" w:color="auto" w:fill="D9D9D9" w:themeFill="background1" w:themeFillShade="D9"/>
            <w:tcMar>
              <w:top w:w="43" w:type="dxa"/>
              <w:left w:w="43" w:type="dxa"/>
              <w:bottom w:w="43" w:type="dxa"/>
              <w:right w:w="43" w:type="dxa"/>
            </w:tcMar>
            <w:vAlign w:val="center"/>
          </w:tcPr>
          <w:p w:rsidR="00A271DC" w:rsidRDefault="003259E9" w14:paraId="40D026D2" wp14:textId="77777777">
            <w:r>
              <w:t>Date Approved</w:t>
            </w:r>
            <w:r w:rsidR="00534225">
              <w:t>:</w:t>
            </w:r>
          </w:p>
        </w:tc>
        <w:tc>
          <w:tcPr>
            <w:tcW w:w="4678" w:type="dxa"/>
            <w:shd w:val="clear" w:color="auto" w:fill="FFFFFF" w:themeFill="background1"/>
            <w:tcMar>
              <w:top w:w="43" w:type="dxa"/>
              <w:left w:w="43" w:type="dxa"/>
              <w:bottom w:w="43" w:type="dxa"/>
              <w:right w:w="43" w:type="dxa"/>
            </w:tcMar>
            <w:vAlign w:val="center"/>
          </w:tcPr>
          <w:p w:rsidR="00A271DC" w:rsidRDefault="00A271DC" w14:paraId="5DAB6C7B" wp14:textId="77777777"/>
        </w:tc>
      </w:tr>
    </w:tbl>
    <w:p xmlns:wp14="http://schemas.microsoft.com/office/word/2010/wordml" w:rsidR="00A271DC" w:rsidP="00282854" w:rsidRDefault="00534225" w14:paraId="12F48EC1" wp14:textId="77777777">
      <w:pPr>
        <w:pStyle w:val="Heading1"/>
      </w:pPr>
      <w:r>
        <w:t xml:space="preserve">A. </w:t>
      </w:r>
      <w:r w:rsidR="003259E9">
        <w:t>Description</w:t>
      </w:r>
    </w:p>
    <w:tbl>
      <w:tblPr>
        <w:tblStyle w:val="a2"/>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purpose"/>
      </w:tblPr>
      <w:tblGrid>
        <w:gridCol w:w="10584"/>
      </w:tblGrid>
      <w:tr xmlns:wp14="http://schemas.microsoft.com/office/word/2010/wordml" w:rsidR="00A271DC" w:rsidTr="00F11169" w14:paraId="03DB795C" wp14:textId="77777777">
        <w:trPr>
          <w:trHeight w:val="200"/>
        </w:trPr>
        <w:tc>
          <w:tcPr>
            <w:tcW w:w="10584" w:type="dxa"/>
            <w:shd w:val="clear" w:color="auto" w:fill="FFFFFF"/>
            <w:tcMar>
              <w:left w:w="115" w:type="dxa"/>
              <w:right w:w="115" w:type="dxa"/>
            </w:tcMar>
            <w:vAlign w:val="center"/>
          </w:tcPr>
          <w:p w:rsidR="00A271DC" w:rsidRDefault="00D82C64" w14:paraId="6EBD365D" wp14:textId="77777777">
            <w:pPr>
              <w:widowControl/>
              <w:spacing w:after="0" w:line="240" w:lineRule="auto"/>
            </w:pPr>
            <w:r>
              <w:t xml:space="preserve">This </w:t>
            </w:r>
            <w:r w:rsidR="009A082F">
              <w:t>policy clarifies the responsibilities of students, faculty, staff</w:t>
            </w:r>
            <w:r w:rsidR="001D32AF">
              <w:t>,</w:t>
            </w:r>
            <w:bookmarkStart w:name="_GoBack" w:id="0"/>
            <w:bookmarkEnd w:id="0"/>
            <w:r w:rsidR="009A082F">
              <w:t xml:space="preserve"> and other patrons of Hannon Library with regards to copyright law.</w:t>
            </w:r>
          </w:p>
        </w:tc>
      </w:tr>
    </w:tbl>
    <w:p xmlns:wp14="http://schemas.microsoft.com/office/word/2010/wordml" w:rsidR="00A271DC" w:rsidP="00282854" w:rsidRDefault="00534225" w14:paraId="60EED482" wp14:textId="77777777">
      <w:pPr>
        <w:pStyle w:val="Heading1"/>
      </w:pPr>
      <w:r>
        <w:t>B. Definition</w:t>
      </w:r>
      <w:r w:rsidR="003259E9">
        <w:t>(</w:t>
      </w:r>
      <w:r>
        <w:t>s</w:t>
      </w:r>
      <w:r w:rsidR="003259E9">
        <w:t>)</w:t>
      </w:r>
    </w:p>
    <w:tbl>
      <w:tblPr>
        <w:tblStyle w:val="a3"/>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definitions"/>
      </w:tblPr>
      <w:tblGrid>
        <w:gridCol w:w="10584"/>
      </w:tblGrid>
      <w:tr xmlns:wp14="http://schemas.microsoft.com/office/word/2010/wordml" w:rsidR="00A271DC" w:rsidTr="00F11169" w14:paraId="6232310D" wp14:textId="77777777">
        <w:trPr>
          <w:trHeight w:val="320"/>
        </w:trPr>
        <w:tc>
          <w:tcPr>
            <w:tcW w:w="10584" w:type="dxa"/>
            <w:shd w:val="clear" w:color="auto" w:fill="FFFFFF"/>
            <w:tcMar>
              <w:left w:w="115" w:type="dxa"/>
              <w:right w:w="115" w:type="dxa"/>
            </w:tcMar>
            <w:vAlign w:val="center"/>
          </w:tcPr>
          <w:p w:rsidR="00A271DC" w:rsidRDefault="001D32AF" w14:paraId="31F23FDB" wp14:textId="77777777">
            <w:pPr>
              <w:widowControl/>
              <w:spacing w:after="0" w:line="240" w:lineRule="auto"/>
            </w:pPr>
            <w:r>
              <w:t>None.</w:t>
            </w:r>
          </w:p>
        </w:tc>
      </w:tr>
    </w:tbl>
    <w:p xmlns:wp14="http://schemas.microsoft.com/office/word/2010/wordml" w:rsidR="00A271DC" w:rsidP="00282854" w:rsidRDefault="00534225" w14:paraId="267DF673" wp14:textId="77777777">
      <w:pPr>
        <w:pStyle w:val="Heading1"/>
      </w:pPr>
      <w:r>
        <w:t>C. Policy Statement</w:t>
      </w:r>
    </w:p>
    <w:tbl>
      <w:tblPr>
        <w:tblStyle w:val="a4"/>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Body of policy"/>
      </w:tblPr>
      <w:tblGrid>
        <w:gridCol w:w="10584"/>
      </w:tblGrid>
      <w:tr xmlns:wp14="http://schemas.microsoft.com/office/word/2010/wordml" w:rsidR="00A271DC" w:rsidTr="00F11169" w14:paraId="14D5D994" wp14:textId="77777777">
        <w:trPr>
          <w:trHeight w:val="320"/>
        </w:trPr>
        <w:tc>
          <w:tcPr>
            <w:tcW w:w="10584" w:type="dxa"/>
            <w:shd w:val="clear" w:color="auto" w:fill="FFFFFF"/>
            <w:tcMar>
              <w:left w:w="115" w:type="dxa"/>
              <w:right w:w="115" w:type="dxa"/>
            </w:tcMar>
            <w:vAlign w:val="center"/>
          </w:tcPr>
          <w:p w:rsidR="00A271DC" w:rsidRDefault="00DB48E9" w14:paraId="256B4DF0" wp14:textId="77777777">
            <w:r>
              <w:t xml:space="preserve">It is the intent of Hannon Library to adhere to the provisions of the U.S. Copyright Law (Title 17, United States Code Sec. 101 et seq.). While there may be some unclear provisions of U.S. Copyright Law, this policy represents a sincere effort on the part of Hannon Library to operate legally.  Appropriate notices will be posted at sites taking interlibrary loan requests and on all </w:t>
            </w:r>
            <w:proofErr w:type="gramStart"/>
            <w:r>
              <w:t>copy</w:t>
            </w:r>
            <w:proofErr w:type="gramEnd"/>
            <w:r>
              <w:t xml:space="preserve"> machines reminding employees and students of the Copyright Law. Records will be kept for interlibrary loan photocopies and photocopies of reserve items.  Copyright laws, handbooks and guidelines are available in the library for anyone's use.  The library disapproves of unauthorized duplication in any form. Employees and students of the university who willfully disregard the copyright policy are in violation of the Southern Oregon University Hannon Library policy and do so at their own risk and assume all liability. </w:t>
            </w:r>
          </w:p>
        </w:tc>
      </w:tr>
      <w:tr xmlns:wp14="http://schemas.microsoft.com/office/word/2010/wordml" w:rsidR="00A271DC" w14:paraId="42A10F52" wp14:textId="77777777">
        <w:trPr>
          <w:trHeight w:val="320"/>
        </w:trPr>
        <w:tc>
          <w:tcPr>
            <w:tcW w:w="10584" w:type="dxa"/>
            <w:shd w:val="clear" w:color="auto" w:fill="D9D9D9"/>
            <w:tcMar>
              <w:left w:w="115" w:type="dxa"/>
              <w:right w:w="115" w:type="dxa"/>
            </w:tcMar>
          </w:tcPr>
          <w:p w:rsidR="00A271DC" w:rsidRDefault="00534225" w14:paraId="43A7A6AB" wp14:textId="77777777">
            <w:r>
              <w:t>This policy may be revised at any time without notice. All revisions supersede prior policy and are effective immediately upon approval.</w:t>
            </w:r>
          </w:p>
        </w:tc>
      </w:tr>
    </w:tbl>
    <w:p xmlns:wp14="http://schemas.microsoft.com/office/word/2010/wordml" w:rsidR="00A271DC" w:rsidP="00282854" w:rsidRDefault="00534225" w14:paraId="6C725337" wp14:textId="77777777">
      <w:pPr>
        <w:pStyle w:val="Heading1"/>
      </w:pPr>
      <w:r>
        <w:t xml:space="preserve">D. </w:t>
      </w:r>
      <w:r w:rsidR="003259E9">
        <w:t>Relevant Authority</w:t>
      </w:r>
    </w:p>
    <w:tbl>
      <w:tblPr>
        <w:tblStyle w:val="a5"/>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consultation, prior to any revisions"/>
      </w:tblPr>
      <w:tblGrid>
        <w:gridCol w:w="10584"/>
      </w:tblGrid>
      <w:tr xmlns:wp14="http://schemas.microsoft.com/office/word/2010/wordml" w:rsidR="00A271DC" w:rsidTr="51093D3C" w14:paraId="02EB378F" wp14:textId="77777777">
        <w:trPr>
          <w:trHeight w:val="320"/>
        </w:trPr>
        <w:tc>
          <w:tcPr>
            <w:tcW w:w="10584" w:type="dxa"/>
            <w:shd w:val="clear" w:color="auto" w:fill="FFFFFF" w:themeFill="background1"/>
            <w:tcMar>
              <w:left w:w="115" w:type="dxa"/>
              <w:right w:w="115" w:type="dxa"/>
            </w:tcMar>
            <w:vAlign w:val="center"/>
          </w:tcPr>
          <w:p w:rsidR="00A271DC" w:rsidP="51093D3C" w:rsidRDefault="00A271DC" w14:paraId="6A05A809" wp14:textId="4DE9AC60">
            <w:pPr>
              <w:widowControl/>
              <w:spacing w:before="240" w:beforeAutospacing="off" w:after="240" w:afterAutospacing="off" w:line="240" w:lineRule="auto"/>
            </w:pPr>
            <w:r w:rsidRPr="51093D3C" w:rsidR="51093D3C">
              <w:rPr>
                <w:rFonts w:ascii="Times New Roman" w:hAnsi="Times New Roman" w:eastAsia="Times New Roman" w:cs="Times New Roman"/>
                <w:noProof w:val="0"/>
                <w:sz w:val="22"/>
                <w:szCs w:val="22"/>
                <w:lang w:val="en-US"/>
              </w:rPr>
              <w:t>192.355: Public records exempt from disclosure. The following public records are exempt from disclosure under ORS 192.311 to 192.478: (23) The records of a library, including: (a) Circulation records, showing use of specific library material by a named person; (b) The name of a library patron together with the address or telephone number of the patron; and (c) The electronic mail address of a patron.</w:t>
            </w:r>
          </w:p>
        </w:tc>
      </w:tr>
    </w:tbl>
    <w:p xmlns:wp14="http://schemas.microsoft.com/office/word/2010/wordml" w:rsidR="00A271DC" w:rsidRDefault="00A271DC" w14:paraId="5A39BBE3" wp14:textId="77777777"/>
    <w:p xmlns:wp14="http://schemas.microsoft.com/office/word/2010/wordml" w:rsidR="00A271DC" w:rsidP="00282854" w:rsidRDefault="00534225" w14:paraId="385DA0D3" wp14:textId="77777777">
      <w:pPr>
        <w:pStyle w:val="Heading1"/>
      </w:pPr>
      <w:r>
        <w:t>E.  Other Information</w:t>
      </w:r>
    </w:p>
    <w:tbl>
      <w:tblPr>
        <w:tblStyle w:val="a6"/>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Other related policy information"/>
      </w:tblPr>
      <w:tblGrid>
        <w:gridCol w:w="10584"/>
      </w:tblGrid>
      <w:tr xmlns:wp14="http://schemas.microsoft.com/office/word/2010/wordml" w:rsidR="00A271DC" w:rsidTr="51093D3C" w14:paraId="6E94BE96" wp14:textId="77777777">
        <w:trPr>
          <w:trHeight w:val="320"/>
        </w:trPr>
        <w:tc>
          <w:tcPr>
            <w:tcW w:w="10584" w:type="dxa"/>
            <w:shd w:val="clear" w:color="auto" w:fill="FFFFFF" w:themeFill="background1"/>
            <w:tcMar>
              <w:left w:w="115" w:type="dxa"/>
              <w:right w:w="115" w:type="dxa"/>
            </w:tcMar>
            <w:vAlign w:val="center"/>
          </w:tcPr>
          <w:p w:rsidR="00A271DC" w:rsidP="51093D3C" w:rsidRDefault="00A271DC" w14:paraId="41C8F396" wp14:textId="164BA194">
            <w:pPr>
              <w:widowControl w:val="1"/>
              <w:spacing w:after="0" w:line="240" w:lineRule="auto"/>
            </w:pPr>
            <w:r w:rsidR="51093D3C">
              <w:rPr/>
              <w:t>None.</w:t>
            </w:r>
          </w:p>
        </w:tc>
      </w:tr>
      <w:tr xmlns:wp14="http://schemas.microsoft.com/office/word/2010/wordml" w:rsidR="00A271DC" w:rsidTr="51093D3C" w14:paraId="34E80593" wp14:textId="77777777">
        <w:trPr>
          <w:trHeight w:val="320"/>
        </w:trPr>
        <w:tc>
          <w:tcPr>
            <w:tcW w:w="10584" w:type="dxa"/>
            <w:shd w:val="clear" w:color="auto" w:fill="D9D9D9" w:themeFill="background1" w:themeFillShade="D9"/>
            <w:tcMar>
              <w:left w:w="115" w:type="dxa"/>
              <w:right w:w="115" w:type="dxa"/>
            </w:tcMar>
          </w:tcPr>
          <w:p w:rsidR="00A271DC" w:rsidRDefault="00534225" w14:paraId="27771306" wp14:textId="77777777">
            <w:r>
              <w:t>The Policy Contact, defined above, will write and maintain the procedures related to this policy and these procedures will be made available within the Custodial Office.</w:t>
            </w:r>
          </w:p>
        </w:tc>
      </w:tr>
    </w:tbl>
    <w:p xmlns:wp14="http://schemas.microsoft.com/office/word/2010/wordml" w:rsidR="00A271DC" w:rsidRDefault="00A271DC" w14:paraId="72A3D3EC" wp14:textId="77777777"/>
    <w:sectPr w:rsidR="00A271DC">
      <w:footerReference w:type="default" r:id="rId8"/>
      <w:pgSz w:w="12240" w:h="15840" w:orient="portrait"/>
      <w:pgMar w:top="720" w:right="900" w:bottom="81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61D7E" w:rsidRDefault="00861D7E" w14:paraId="0E27B00A" wp14:textId="77777777">
      <w:pPr>
        <w:spacing w:after="0" w:line="240" w:lineRule="auto"/>
      </w:pPr>
      <w:r>
        <w:separator/>
      </w:r>
    </w:p>
  </w:endnote>
  <w:endnote w:type="continuationSeparator" w:id="0">
    <w:p xmlns:wp14="http://schemas.microsoft.com/office/word/2010/wordml" w:rsidR="00861D7E" w:rsidRDefault="00861D7E"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271DC" w:rsidRDefault="00AE1EC7" w14:paraId="5A38F541" wp14:textId="77777777">
    <w:pPr>
      <w:tabs>
        <w:tab w:val="center" w:pos="4680"/>
        <w:tab w:val="right" w:pos="9360"/>
      </w:tabs>
    </w:pPr>
    <w:r>
      <w:t>[Document Number]</w:t>
    </w:r>
    <w:r w:rsidR="00534225">
      <w:tab/>
    </w:r>
    <w:r w:rsidR="00534225">
      <w:t xml:space="preserve">Page </w:t>
    </w:r>
    <w:r w:rsidR="00534225">
      <w:fldChar w:fldCharType="begin"/>
    </w:r>
    <w:r w:rsidR="00534225">
      <w:instrText>PAGE</w:instrText>
    </w:r>
    <w:r w:rsidR="00534225">
      <w:fldChar w:fldCharType="separate"/>
    </w:r>
    <w:r w:rsidR="00F969CA">
      <w:rPr>
        <w:noProof/>
      </w:rPr>
      <w:t>1</w:t>
    </w:r>
    <w:r w:rsidR="00534225">
      <w:fldChar w:fldCharType="end"/>
    </w:r>
    <w:r w:rsidR="00534225">
      <w:t xml:space="preserve"> of </w:t>
    </w:r>
    <w:r w:rsidR="00534225">
      <w:fldChar w:fldCharType="begin"/>
    </w:r>
    <w:r w:rsidR="00534225">
      <w:instrText>NUMPAGES</w:instrText>
    </w:r>
    <w:r w:rsidR="00534225">
      <w:fldChar w:fldCharType="separate"/>
    </w:r>
    <w:r w:rsidR="00F969CA">
      <w:rPr>
        <w:noProof/>
      </w:rPr>
      <w:t>2</w:t>
    </w:r>
    <w:r w:rsidR="00534225">
      <w:fldChar w:fldCharType="end"/>
    </w:r>
  </w:p>
  <w:p xmlns:wp14="http://schemas.microsoft.com/office/word/2010/wordml" w:rsidR="00A271DC" w:rsidRDefault="00A271DC" w14:paraId="0D0B940D" wp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61D7E" w:rsidRDefault="00861D7E" w14:paraId="44EAFD9C" wp14:textId="77777777">
      <w:pPr>
        <w:spacing w:after="0" w:line="240" w:lineRule="auto"/>
      </w:pPr>
      <w:r>
        <w:separator/>
      </w:r>
    </w:p>
  </w:footnote>
  <w:footnote w:type="continuationSeparator" w:id="0">
    <w:p xmlns:wp14="http://schemas.microsoft.com/office/word/2010/wordml" w:rsidR="00861D7E" w:rsidRDefault="00861D7E" w14:paraId="4B94D5A5"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C"/>
    <w:rsid w:val="00000787"/>
    <w:rsid w:val="001D32AF"/>
    <w:rsid w:val="00282854"/>
    <w:rsid w:val="002D5B5E"/>
    <w:rsid w:val="003259E9"/>
    <w:rsid w:val="00522E67"/>
    <w:rsid w:val="00534225"/>
    <w:rsid w:val="00720101"/>
    <w:rsid w:val="00861D7E"/>
    <w:rsid w:val="008A6338"/>
    <w:rsid w:val="008F48A8"/>
    <w:rsid w:val="009A082F"/>
    <w:rsid w:val="009A601F"/>
    <w:rsid w:val="00A271DC"/>
    <w:rsid w:val="00AE1EC7"/>
    <w:rsid w:val="00B274D7"/>
    <w:rsid w:val="00C226DC"/>
    <w:rsid w:val="00D82C64"/>
    <w:rsid w:val="00DB48E9"/>
    <w:rsid w:val="00DF5383"/>
    <w:rsid w:val="00E33046"/>
    <w:rsid w:val="00E60993"/>
    <w:rsid w:val="00EB1CE6"/>
    <w:rsid w:val="00F11169"/>
    <w:rsid w:val="00F94BB6"/>
    <w:rsid w:val="00F969CA"/>
    <w:rsid w:val="00FB2254"/>
    <w:rsid w:val="5109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BD2FD"/>
  <w15:docId w15:val="{86599D17-EBD4-439F-858B-08249877C1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color w:val="000000"/>
        <w:sz w:val="22"/>
        <w:szCs w:val="22"/>
        <w:lang w:val="en-US" w:eastAsia="en-US" w:bidi="ar-SA"/>
      </w:rPr>
    </w:rPrDefault>
    <w:pPrDefault>
      <w:pPr>
        <w:widowControl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rsid w:val="00282854"/>
    <w:pPr>
      <w:keepNext/>
      <w:keepLines/>
      <w:spacing w:before="480"/>
      <w:outlineLvl w:val="0"/>
    </w:pPr>
    <w:rPr>
      <w:sz w:val="24"/>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5B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5B5E"/>
  </w:style>
  <w:style w:type="paragraph" w:styleId="Footer">
    <w:name w:val="footer"/>
    <w:basedOn w:val="Normal"/>
    <w:link w:val="FooterChar"/>
    <w:uiPriority w:val="99"/>
    <w:unhideWhenUsed/>
    <w:rsid w:val="002D5B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8DAD-EFED-4BFC-B48F-0174E7DC3E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Information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SOU DSS</dc:creator>
  <lastModifiedBy>Holly Frazier</lastModifiedBy>
  <revision>6</revision>
  <lastPrinted>2023-01-31T00:07:00.0000000Z</lastPrinted>
  <dcterms:created xsi:type="dcterms:W3CDTF">2024-02-01T00:27:00.0000000Z</dcterms:created>
  <dcterms:modified xsi:type="dcterms:W3CDTF">2025-05-14T19:01:37.8159262Z</dcterms:modified>
</coreProperties>
</file>